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9" w:rsidRPr="001037C8" w:rsidRDefault="00A40E99" w:rsidP="001037C8">
      <w:pPr>
        <w:spacing w:after="120" w:line="240" w:lineRule="auto"/>
        <w:rPr>
          <w:rFonts w:cstheme="minorHAnsi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A40E99" w:rsidRPr="001037C8" w:rsidTr="009A0188">
        <w:tc>
          <w:tcPr>
            <w:tcW w:w="3227" w:type="dxa"/>
            <w:vAlign w:val="center"/>
          </w:tcPr>
          <w:p w:rsidR="00A40E99" w:rsidRPr="009A0188" w:rsidRDefault="00A40E99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A40E99" w:rsidRPr="009A0188" w:rsidRDefault="00D05529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Osztatlan testnevelőtanár szak</w:t>
            </w:r>
          </w:p>
        </w:tc>
      </w:tr>
      <w:tr w:rsidR="00A40E99" w:rsidRPr="001037C8" w:rsidTr="009A0188">
        <w:tc>
          <w:tcPr>
            <w:tcW w:w="3227" w:type="dxa"/>
            <w:vAlign w:val="center"/>
          </w:tcPr>
          <w:p w:rsidR="00A40E99" w:rsidRPr="009A0188" w:rsidRDefault="00A40E99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vAlign w:val="center"/>
          </w:tcPr>
          <w:p w:rsidR="00A40E99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okleveles általános iskolai testnevelőtanár</w:t>
            </w:r>
          </w:p>
        </w:tc>
      </w:tr>
      <w:tr w:rsidR="00A40E99" w:rsidRPr="001037C8" w:rsidTr="009A0188">
        <w:trPr>
          <w:trHeight w:val="477"/>
        </w:trPr>
        <w:tc>
          <w:tcPr>
            <w:tcW w:w="3227" w:type="dxa"/>
            <w:vAlign w:val="center"/>
          </w:tcPr>
          <w:p w:rsidR="00A40E99" w:rsidRPr="009A0188" w:rsidRDefault="00A40E99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vAlign w:val="center"/>
          </w:tcPr>
          <w:p w:rsidR="00A40E99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 xml:space="preserve">nincs </w:t>
            </w:r>
          </w:p>
        </w:tc>
      </w:tr>
      <w:tr w:rsidR="00A40E99" w:rsidRPr="001037C8" w:rsidTr="009A0188">
        <w:tc>
          <w:tcPr>
            <w:tcW w:w="3227" w:type="dxa"/>
            <w:vAlign w:val="center"/>
          </w:tcPr>
          <w:p w:rsidR="00A40E99" w:rsidRPr="009A0188" w:rsidRDefault="00A40E99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A40E99" w:rsidRPr="009A0188" w:rsidRDefault="00A40E99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05529" w:rsidRPr="009A0188">
              <w:rPr>
                <w:rFonts w:ascii="Times New Roman" w:hAnsi="Times New Roman" w:cs="Times New Roman"/>
                <w:sz w:val="24"/>
                <w:szCs w:val="24"/>
              </w:rPr>
              <w:t>Bognár József</w:t>
            </w:r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pStyle w:val="NormlWeb"/>
              <w:spacing w:before="0" w:beforeAutospacing="0" w:after="120" w:afterAutospacing="0"/>
              <w:ind w:right="150"/>
              <w:rPr>
                <w:rFonts w:eastAsiaTheme="minorHAnsi"/>
                <w:lang w:eastAsia="en-US"/>
              </w:rPr>
            </w:pPr>
            <w:r w:rsidRPr="009A0188">
              <w:rPr>
                <w:rFonts w:eastAsiaTheme="minorHAnsi"/>
                <w:lang w:eastAsia="en-US"/>
              </w:rPr>
              <w:t>8/2013. (I. 30.) EMMI rendelet</w:t>
            </w:r>
          </w:p>
          <w:p w:rsidR="008539DA" w:rsidRPr="009A0188" w:rsidRDefault="008539DA" w:rsidP="009A0188">
            <w:pPr>
              <w:pStyle w:val="NormlWeb"/>
              <w:spacing w:before="0" w:beforeAutospacing="0" w:after="120" w:afterAutospacing="0"/>
              <w:ind w:right="150"/>
            </w:pPr>
            <w:r w:rsidRPr="009A0188">
              <w:rPr>
                <w:rFonts w:eastAsiaTheme="minorHAnsi"/>
                <w:lang w:eastAsia="en-US"/>
              </w:rPr>
              <w:t>Módosítva: 139/2015. (VI. 9.) Korm. rendelettel és a 18/2016. (VIII. 5.) EMMI rendelettel</w:t>
            </w:r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Szervezete (ENSZ) hivatalos nyelveiből legalább egy, államilag elismert középfokú (B2) komplex típusú nyelvvizsga vagy ezzel egyenértékű érettségi bizonyítvány vagy oklevél szükséges</w:t>
            </w:r>
            <w:proofErr w:type="gramStart"/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>100 testnevelés szakmai, szakmódszertan nélkül</w:t>
            </w:r>
          </w:p>
          <w:p w:rsidR="008539DA" w:rsidRPr="009A0188" w:rsidRDefault="00FD555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539DA"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indösszesen </w:t>
            </w:r>
            <w:r w:rsidR="001037C8"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8539DA"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>kétszakos tanárképzésben</w:t>
            </w:r>
            <w:r w:rsidR="001037C8"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vAlign w:val="center"/>
          </w:tcPr>
          <w:p w:rsidR="008539DA" w:rsidRPr="009A0188" w:rsidRDefault="00C73CA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>56 (a tanári felkészítés 100 kreditjéből)</w:t>
            </w:r>
          </w:p>
        </w:tc>
      </w:tr>
      <w:tr w:rsidR="008539DA" w:rsidRPr="001037C8" w:rsidTr="009A0188">
        <w:trPr>
          <w:trHeight w:val="1190"/>
        </w:trPr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>Szóbeli tanári záróvizsga, részei:</w:t>
            </w:r>
          </w:p>
          <w:p w:rsidR="008539DA" w:rsidRPr="009A0188" w:rsidRDefault="008539DA" w:rsidP="009A0188">
            <w:pPr>
              <w:pStyle w:val="Listaszerbekezds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>a tanári mesterszak pedagógiai-pszichológiai egysége,</w:t>
            </w:r>
          </w:p>
          <w:p w:rsidR="008539DA" w:rsidRPr="009A0188" w:rsidRDefault="008539DA" w:rsidP="009A0188">
            <w:pPr>
              <w:pStyle w:val="Listaszerbekezds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>a tanári mesterszak szakterületi (módszertani) egysége</w:t>
            </w: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DA" w:rsidRPr="009A0188" w:rsidRDefault="008539DA" w:rsidP="009A0188">
            <w:pPr>
              <w:pStyle w:val="Listaszerbekezds"/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A" w:rsidRPr="009A0188" w:rsidRDefault="008539DA" w:rsidP="009A018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 xml:space="preserve">Osztatlan tanárképzésben a záróvizsga része </w:t>
            </w:r>
            <w:proofErr w:type="gramStart"/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A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DA" w:rsidRPr="009A0188" w:rsidRDefault="008539DA" w:rsidP="009A0188">
            <w:pPr>
              <w:pStyle w:val="Listaszerbekezds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szakdolgozatvédés (két tanárszakon egyidejűleg folyó tanárképzésben egy szakdolgozatot kell benyújtani)</w:t>
            </w:r>
          </w:p>
          <w:p w:rsidR="008539DA" w:rsidRPr="009A0188" w:rsidRDefault="008539DA" w:rsidP="009A0188">
            <w:pPr>
              <w:pStyle w:val="Listaszerbekezds"/>
              <w:numPr>
                <w:ilvl w:val="0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a képzés során készült, a szakmai gyakorlatokat is bemutató és feldolgozó portfólió</w:t>
            </w:r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 időtartama 2 félév, kreditértéke 50, mely az osztatlan tanári </w:t>
            </w:r>
            <w:proofErr w:type="gramStart"/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szak tanulmányi</w:t>
            </w:r>
            <w:proofErr w:type="gramEnd"/>
            <w:r w:rsidRPr="009A0188">
              <w:rPr>
                <w:rFonts w:ascii="Times New Roman" w:hAnsi="Times New Roman" w:cs="Times New Roman"/>
                <w:sz w:val="24"/>
                <w:szCs w:val="24"/>
              </w:rPr>
              <w:t xml:space="preserve"> és vizsgakövetelményeinek eredményes teljesítését követően kezdhető meg. </w:t>
            </w:r>
          </w:p>
        </w:tc>
      </w:tr>
      <w:tr w:rsidR="008539DA" w:rsidRPr="001037C8" w:rsidTr="009A0188">
        <w:tc>
          <w:tcPr>
            <w:tcW w:w="3227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8539DA" w:rsidRPr="009A0188" w:rsidRDefault="008539DA" w:rsidP="009A018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Osztatlan, kétszakos tanárképzésben a tanulmányokat a két tanárszakon egyszerre kell megkezdeni és befejezni. </w:t>
            </w:r>
          </w:p>
          <w:p w:rsidR="008539DA" w:rsidRPr="009A0188" w:rsidRDefault="008539DA" w:rsidP="009A01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88">
              <w:rPr>
                <w:rFonts w:ascii="Times New Roman" w:eastAsia="Calibri" w:hAnsi="Times New Roman" w:cs="Times New Roman"/>
                <w:sz w:val="24"/>
                <w:szCs w:val="24"/>
              </w:rPr>
              <w:t>A záróvizsgára bocsátás feltétele mindkét tanárszakon a tanulmányok lezárása, beleértve a szakdolgozat elkészítését és az összefüggő egyéni iskolai gyakorlat teljesítését is.</w:t>
            </w:r>
          </w:p>
        </w:tc>
      </w:tr>
      <w:bookmarkEnd w:id="0"/>
    </w:tbl>
    <w:p w:rsidR="00A40E99" w:rsidRPr="001037C8" w:rsidRDefault="00A40E99" w:rsidP="001037C8">
      <w:pPr>
        <w:spacing w:after="120" w:line="240" w:lineRule="auto"/>
        <w:rPr>
          <w:rFonts w:cstheme="minorHAnsi"/>
          <w:sz w:val="24"/>
          <w:szCs w:val="24"/>
        </w:rPr>
      </w:pPr>
    </w:p>
    <w:sectPr w:rsidR="00A40E99" w:rsidRPr="0010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FF2"/>
    <w:multiLevelType w:val="hybridMultilevel"/>
    <w:tmpl w:val="8286B1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02C5D"/>
    <w:multiLevelType w:val="hybridMultilevel"/>
    <w:tmpl w:val="3C9C88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037C8"/>
    <w:rsid w:val="001340A0"/>
    <w:rsid w:val="0017267F"/>
    <w:rsid w:val="003001A5"/>
    <w:rsid w:val="00303BCC"/>
    <w:rsid w:val="003F4C90"/>
    <w:rsid w:val="004B4057"/>
    <w:rsid w:val="005C0792"/>
    <w:rsid w:val="00605C7C"/>
    <w:rsid w:val="00647069"/>
    <w:rsid w:val="00680578"/>
    <w:rsid w:val="007076F6"/>
    <w:rsid w:val="007540B8"/>
    <w:rsid w:val="008539DA"/>
    <w:rsid w:val="00857DAB"/>
    <w:rsid w:val="00872CD5"/>
    <w:rsid w:val="008B0570"/>
    <w:rsid w:val="00937D1D"/>
    <w:rsid w:val="009A0188"/>
    <w:rsid w:val="009D138D"/>
    <w:rsid w:val="00A22CE1"/>
    <w:rsid w:val="00A40E99"/>
    <w:rsid w:val="00B91ACC"/>
    <w:rsid w:val="00BF4CF4"/>
    <w:rsid w:val="00C010D9"/>
    <w:rsid w:val="00C73CAA"/>
    <w:rsid w:val="00CC2C82"/>
    <w:rsid w:val="00CE6ADF"/>
    <w:rsid w:val="00D00515"/>
    <w:rsid w:val="00D05529"/>
    <w:rsid w:val="00DC1341"/>
    <w:rsid w:val="00E20A06"/>
    <w:rsid w:val="00E33E0F"/>
    <w:rsid w:val="00E9213C"/>
    <w:rsid w:val="00E974F0"/>
    <w:rsid w:val="00EA61AB"/>
    <w:rsid w:val="00F07EFF"/>
    <w:rsid w:val="00F1357D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3</cp:revision>
  <cp:lastPrinted>2015-06-15T07:03:00Z</cp:lastPrinted>
  <dcterms:created xsi:type="dcterms:W3CDTF">2018-10-03T11:25:00Z</dcterms:created>
  <dcterms:modified xsi:type="dcterms:W3CDTF">2018-10-08T07:44:00Z</dcterms:modified>
</cp:coreProperties>
</file>